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59" w:rsidRPr="00FD0D42" w:rsidRDefault="0006217F" w:rsidP="00957111">
      <w:pPr>
        <w:ind w:firstLineChars="0" w:firstLine="0"/>
        <w:rPr>
          <w:rFonts w:ascii="tim" w:hAnsi="tim" w:hint="eastAsia"/>
        </w:rPr>
      </w:pPr>
      <w:bookmarkStart w:id="0" w:name="_GoBack"/>
      <w:bookmarkEnd w:id="0"/>
      <w:r>
        <w:rPr>
          <w:rFonts w:ascii="tim" w:hAnsi="ti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column">
                  <wp:posOffset>-186055</wp:posOffset>
                </wp:positionH>
                <wp:positionV relativeFrom="page">
                  <wp:posOffset>9803130</wp:posOffset>
                </wp:positionV>
                <wp:extent cx="6120130" cy="0"/>
                <wp:effectExtent l="28575" t="30480" r="33020" b="36195"/>
                <wp:wrapNone/>
                <wp:docPr id="3" name="L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C1D44" id="Line 3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4.65pt,771.9pt" to="467.25pt,7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" o:allowoverlap="f" strokecolor="red" strokeweight="4.5pt">
                <v:stroke linestyle="thinThick"/>
                <o:lock v:ext="edit" aspectratio="t"/>
                <w10:wrap anchory="page"/>
                <w10:anchorlock/>
              </v:line>
            </w:pict>
          </mc:Fallback>
        </mc:AlternateContent>
      </w:r>
    </w:p>
    <w:p w:rsidR="00C75C59" w:rsidRPr="00FD0D42" w:rsidRDefault="00C75C59" w:rsidP="00041A94">
      <w:pPr>
        <w:ind w:firstLine="640"/>
        <w:rPr>
          <w:rFonts w:ascii="tim" w:hAnsi="tim" w:hint="eastAsia"/>
        </w:rPr>
      </w:pPr>
    </w:p>
    <w:p w:rsidR="00C75C59" w:rsidRPr="00FD0D42" w:rsidRDefault="00C75C59" w:rsidP="00041A94">
      <w:pPr>
        <w:ind w:firstLine="640"/>
        <w:rPr>
          <w:rFonts w:ascii="tim" w:hAnsi="tim" w:hint="eastAsia"/>
        </w:rPr>
      </w:pPr>
    </w:p>
    <w:p w:rsidR="00C75C59" w:rsidRPr="00FD0D42" w:rsidRDefault="00921717" w:rsidP="003F6AAD">
      <w:pPr>
        <w:widowControl/>
        <w:spacing w:beforeLines="100" w:before="312" w:line="360" w:lineRule="auto"/>
        <w:ind w:left="420" w:firstLineChars="1" w:firstLine="3"/>
        <w:jc w:val="center"/>
        <w:rPr>
          <w:rFonts w:ascii="tim" w:eastAsia="方正仿宋_GBK" w:hAnsi="tim" w:hint="eastAsia"/>
          <w:szCs w:val="32"/>
        </w:rPr>
      </w:pPr>
      <w:r w:rsidRPr="00FD0D42">
        <w:rPr>
          <w:rFonts w:ascii="tim" w:eastAsia="方正仿宋_GBK" w:hAnsi="tim" w:cs="宋体" w:hint="eastAsia"/>
          <w:szCs w:val="32"/>
        </w:rPr>
        <w:t xml:space="preserve">                              </w:t>
      </w:r>
      <w:r w:rsidR="00C93430" w:rsidRPr="00FD0D42">
        <w:rPr>
          <w:rFonts w:ascii="tim" w:eastAsia="方正仿宋_GBK" w:hAnsi="tim" w:cs="宋体" w:hint="eastAsia"/>
          <w:szCs w:val="32"/>
        </w:rPr>
        <w:t xml:space="preserve">  </w:t>
      </w:r>
      <w:r w:rsidR="00D544D1" w:rsidRPr="00FD0D42">
        <w:rPr>
          <w:rFonts w:ascii="tim" w:eastAsia="方正仿宋_GBK" w:hAnsi="tim" w:cs="宋体" w:hint="eastAsia"/>
          <w:szCs w:val="32"/>
        </w:rPr>
        <w:t xml:space="preserve"> </w:t>
      </w:r>
      <w:r w:rsidR="00C75C59" w:rsidRPr="00FD0D42">
        <w:rPr>
          <w:rFonts w:ascii="tim" w:eastAsia="方正仿宋_GBK" w:hAnsi="tim" w:cs="宋体" w:hint="eastAsia"/>
          <w:szCs w:val="32"/>
        </w:rPr>
        <w:t>暨研通</w:t>
      </w:r>
      <w:r w:rsidRPr="00FD0D42">
        <w:rPr>
          <w:rFonts w:ascii="tim" w:eastAsia="方正仿宋_GBK" w:hAnsi="tim" w:cs="宋体" w:hint="eastAsia"/>
          <w:szCs w:val="32"/>
        </w:rPr>
        <w:t>〔</w:t>
      </w:r>
      <w:r w:rsidR="00C75C59" w:rsidRPr="00FD0D42">
        <w:rPr>
          <w:rFonts w:ascii="tim" w:eastAsia="方正仿宋_GBK" w:hAnsi="tim"/>
          <w:szCs w:val="32"/>
        </w:rPr>
        <w:t>201</w:t>
      </w:r>
      <w:r w:rsidR="009B0E1B" w:rsidRPr="00FD0D42">
        <w:rPr>
          <w:rFonts w:ascii="tim" w:eastAsia="方正仿宋_GBK" w:hAnsi="tim" w:hint="eastAsia"/>
          <w:szCs w:val="32"/>
        </w:rPr>
        <w:t>7</w:t>
      </w:r>
      <w:r w:rsidRPr="00FD0D42">
        <w:rPr>
          <w:rFonts w:ascii="tim" w:eastAsia="方正仿宋_GBK"/>
          <w:szCs w:val="32"/>
        </w:rPr>
        <w:t>〕</w:t>
      </w:r>
      <w:r w:rsidR="003F6AAD" w:rsidRPr="00FD0D42">
        <w:rPr>
          <w:rFonts w:ascii="tim" w:eastAsia="方正仿宋_GBK" w:hAnsi="tim" w:hint="eastAsia"/>
          <w:szCs w:val="32"/>
        </w:rPr>
        <w:t>15</w:t>
      </w:r>
      <w:r w:rsidR="00C75C59" w:rsidRPr="00FD0D42">
        <w:rPr>
          <w:rFonts w:ascii="tim" w:eastAsia="方正仿宋_GBK" w:hAnsi="tim" w:cs="宋体" w:hint="eastAsia"/>
          <w:szCs w:val="32"/>
        </w:rPr>
        <w:t>号</w:t>
      </w:r>
    </w:p>
    <w:p w:rsidR="00921717" w:rsidRPr="00FD0D42" w:rsidRDefault="0006217F" w:rsidP="00041A94">
      <w:pPr>
        <w:ind w:firstLine="640"/>
        <w:rPr>
          <w:rFonts w:ascii="tim" w:hAnsi="tim" w:hint="eastAsia"/>
        </w:rPr>
      </w:pPr>
      <w:r>
        <w:rPr>
          <w:rFonts w:ascii="tim" w:hAnsi="ti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-193040</wp:posOffset>
                </wp:positionH>
                <wp:positionV relativeFrom="page">
                  <wp:posOffset>2070735</wp:posOffset>
                </wp:positionV>
                <wp:extent cx="6120130" cy="0"/>
                <wp:effectExtent l="31115" t="32385" r="30480" b="342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01414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5.2pt,163.05pt" to="466.7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NLHw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" strokecolor="red" strokeweight="4.5pt">
                <v:stroke linestyle="thickThin"/>
                <w10:wrap anchory="page"/>
                <w10:anchorlock/>
              </v:line>
            </w:pict>
          </mc:Fallback>
        </mc:AlternateContent>
      </w:r>
      <w:r>
        <w:rPr>
          <w:rFonts w:ascii="tim" w:hAnsi="ti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378460</wp:posOffset>
                </wp:positionH>
                <wp:positionV relativeFrom="page">
                  <wp:posOffset>1080135</wp:posOffset>
                </wp:positionV>
                <wp:extent cx="5029200" cy="693420"/>
                <wp:effectExtent l="2540" t="3810" r="6985" b="762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93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217F" w:rsidRDefault="0006217F" w:rsidP="0006217F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小标宋"/>
                                <w:color w:val="FF0000"/>
                                <w:spacing w:val="320"/>
                                <w:sz w:val="64"/>
                                <w:szCs w:val="64"/>
                              </w:rPr>
                              <w:t>暨南大学研究生院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29.8pt;margin-top:85.05pt;width:396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" filled="f" stroked="f" strokecolor="red">
                <v:stroke joinstyle="round"/>
                <o:lock v:ext="edit" shapetype="t"/>
                <v:textbox style="mso-fit-shape-to-text:t">
                  <w:txbxContent>
                    <w:p w:rsidR="0006217F" w:rsidRDefault="0006217F" w:rsidP="0006217F">
                      <w:pPr>
                        <w:pStyle w:val="af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小标宋"/>
                          <w:color w:val="FF0000"/>
                          <w:spacing w:val="320"/>
                          <w:sz w:val="64"/>
                          <w:szCs w:val="64"/>
                        </w:rPr>
                        <w:t>暨南大学研究生院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541EF" w:rsidRPr="00FD0D42" w:rsidRDefault="005541EF" w:rsidP="00041A94">
      <w:pPr>
        <w:ind w:firstLine="640"/>
        <w:rPr>
          <w:rFonts w:ascii="tim" w:hAnsi="tim" w:hint="eastAsia"/>
        </w:rPr>
      </w:pPr>
    </w:p>
    <w:p w:rsidR="00E05B55" w:rsidRPr="00FD0D42" w:rsidRDefault="003F6AAD" w:rsidP="003F6AAD">
      <w:pPr>
        <w:pStyle w:val="a4"/>
        <w:rPr>
          <w:rFonts w:ascii="tim" w:hAnsi="tim" w:hint="eastAsia"/>
        </w:rPr>
      </w:pPr>
      <w:r w:rsidRPr="00FD0D42">
        <w:rPr>
          <w:rFonts w:ascii="tim" w:hint="eastAsia"/>
        </w:rPr>
        <w:t>暨南大学关于为研究生开设《跨文化沟通》课程的决定</w:t>
      </w:r>
    </w:p>
    <w:p w:rsidR="003F6AAD" w:rsidRPr="00FD0D42" w:rsidRDefault="003F6AAD" w:rsidP="003F6AAD">
      <w:pPr>
        <w:ind w:firstLine="640"/>
        <w:rPr>
          <w:rFonts w:ascii="tim" w:hAnsi="tim" w:hint="eastAsia"/>
        </w:rPr>
      </w:pP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0"/>
        <w:jc w:val="left"/>
        <w:rPr>
          <w:rFonts w:ascii="tim" w:hAnsi="tim" w:hint="eastAsia"/>
          <w:color w:val="000000"/>
          <w:sz w:val="30"/>
          <w:szCs w:val="30"/>
        </w:rPr>
      </w:pPr>
      <w:r w:rsidRPr="00FD0D42">
        <w:rPr>
          <w:rFonts w:ascii="tim" w:hAnsi="tim" w:hint="eastAsia"/>
          <w:color w:val="000000"/>
          <w:sz w:val="30"/>
          <w:szCs w:val="30"/>
        </w:rPr>
        <w:t>为推进研究生国际交流与合作工作，提升研究生国际交流能力，培养和造就一批具有国际视野和竞争力、创新能力强的高素质的创新人才，学校决定从</w:t>
      </w:r>
      <w:r w:rsidRPr="00FD0D42">
        <w:rPr>
          <w:rFonts w:ascii="tim" w:hAnsi="tim" w:hint="eastAsia"/>
          <w:color w:val="000000"/>
          <w:sz w:val="30"/>
          <w:szCs w:val="30"/>
        </w:rPr>
        <w:t>2017</w:t>
      </w:r>
      <w:r w:rsidRPr="00FD0D42">
        <w:rPr>
          <w:rFonts w:ascii="tim" w:hAnsi="tim" w:hint="eastAsia"/>
          <w:color w:val="000000"/>
          <w:sz w:val="30"/>
          <w:szCs w:val="30"/>
        </w:rPr>
        <w:t>年开始为研究生开设《跨文化沟通》课程，以提升研究生国际交流能力，激励研究生积极参与国际交流与合作。</w:t>
      </w: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2"/>
        <w:jc w:val="left"/>
        <w:rPr>
          <w:rFonts w:ascii="tim" w:hAnsi="tim" w:hint="eastAsia"/>
          <w:b/>
          <w:color w:val="000000"/>
          <w:sz w:val="30"/>
          <w:szCs w:val="30"/>
        </w:rPr>
      </w:pPr>
      <w:r w:rsidRPr="00FD0D42">
        <w:rPr>
          <w:rFonts w:ascii="tim" w:hAnsi="tim" w:hint="eastAsia"/>
          <w:b/>
          <w:color w:val="000000"/>
          <w:sz w:val="30"/>
          <w:szCs w:val="30"/>
        </w:rPr>
        <w:t>一、参加对象</w:t>
      </w: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0"/>
        <w:jc w:val="left"/>
        <w:rPr>
          <w:rFonts w:ascii="tim" w:hAnsi="tim" w:hint="eastAsia"/>
          <w:color w:val="000000"/>
          <w:sz w:val="30"/>
          <w:szCs w:val="30"/>
        </w:rPr>
      </w:pPr>
      <w:r w:rsidRPr="00FD0D42">
        <w:rPr>
          <w:rFonts w:ascii="tim" w:hAnsi="tim" w:hint="eastAsia"/>
          <w:color w:val="000000"/>
          <w:sz w:val="30"/>
          <w:szCs w:val="30"/>
        </w:rPr>
        <w:t>学制内非定向全日制非英语专业研究生。</w:t>
      </w: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2"/>
        <w:jc w:val="left"/>
        <w:rPr>
          <w:rFonts w:ascii="tim" w:hAnsi="tim" w:hint="eastAsia"/>
          <w:b/>
          <w:color w:val="000000"/>
          <w:sz w:val="30"/>
          <w:szCs w:val="30"/>
        </w:rPr>
      </w:pPr>
      <w:r w:rsidRPr="00FD0D42">
        <w:rPr>
          <w:rFonts w:ascii="tim" w:hAnsi="tim" w:hint="eastAsia"/>
          <w:b/>
          <w:color w:val="000000"/>
          <w:sz w:val="30"/>
          <w:szCs w:val="30"/>
        </w:rPr>
        <w:t>二、课程开设时间</w:t>
      </w: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0"/>
        <w:jc w:val="left"/>
        <w:rPr>
          <w:rFonts w:ascii="tim" w:hAnsi="tim" w:hint="eastAsia"/>
          <w:color w:val="000000"/>
          <w:sz w:val="30"/>
          <w:szCs w:val="30"/>
        </w:rPr>
      </w:pPr>
      <w:r w:rsidRPr="00FD0D42">
        <w:rPr>
          <w:rFonts w:ascii="tim" w:hAnsi="tim" w:hint="eastAsia"/>
          <w:color w:val="000000"/>
          <w:sz w:val="30"/>
          <w:szCs w:val="30"/>
        </w:rPr>
        <w:t>每学期开课一次。</w:t>
      </w: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2"/>
        <w:jc w:val="left"/>
        <w:rPr>
          <w:rFonts w:ascii="tim" w:hAnsi="tim" w:hint="eastAsia"/>
          <w:b/>
          <w:color w:val="000000"/>
          <w:sz w:val="30"/>
          <w:szCs w:val="30"/>
        </w:rPr>
      </w:pPr>
      <w:r w:rsidRPr="00FD0D42">
        <w:rPr>
          <w:rFonts w:ascii="tim" w:hAnsi="tim" w:hint="eastAsia"/>
          <w:b/>
          <w:color w:val="000000"/>
          <w:sz w:val="30"/>
          <w:szCs w:val="30"/>
        </w:rPr>
        <w:t>三、课程形式及教学内容</w:t>
      </w: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0"/>
        <w:jc w:val="left"/>
        <w:rPr>
          <w:rFonts w:ascii="tim" w:hAnsi="tim" w:hint="eastAsia"/>
          <w:color w:val="000000"/>
          <w:sz w:val="30"/>
          <w:szCs w:val="30"/>
        </w:rPr>
      </w:pPr>
      <w:r w:rsidRPr="00FD0D42">
        <w:rPr>
          <w:rFonts w:ascii="tim" w:hAnsi="tim" w:hint="eastAsia"/>
          <w:color w:val="000000"/>
          <w:sz w:val="30"/>
          <w:szCs w:val="30"/>
        </w:rPr>
        <w:t>1</w:t>
      </w:r>
      <w:r w:rsidRPr="00FD0D42">
        <w:rPr>
          <w:rFonts w:ascii="tim" w:hAnsi="tim" w:hint="eastAsia"/>
          <w:color w:val="000000"/>
          <w:sz w:val="30"/>
          <w:szCs w:val="30"/>
        </w:rPr>
        <w:t>．该课程以</w:t>
      </w:r>
      <w:r w:rsidRPr="00FD0D42">
        <w:rPr>
          <w:rFonts w:ascii="tim" w:hAnsi="tim" w:hint="eastAsia"/>
          <w:color w:val="000000"/>
          <w:sz w:val="30"/>
          <w:szCs w:val="30"/>
        </w:rPr>
        <w:t>20</w:t>
      </w:r>
      <w:r w:rsidRPr="00FD0D42">
        <w:rPr>
          <w:rFonts w:ascii="tim" w:hAnsi="tim" w:hint="eastAsia"/>
          <w:color w:val="000000"/>
          <w:sz w:val="30"/>
          <w:szCs w:val="30"/>
        </w:rPr>
        <w:t>次讲座的形式上课，由外国语学院负责聘请校内外专家讲课并组织教学，同时，对讲课专家资格等情况进行审核并报备。</w:t>
      </w: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0"/>
        <w:jc w:val="left"/>
        <w:rPr>
          <w:rFonts w:ascii="tim" w:hAnsi="tim" w:hint="eastAsia"/>
          <w:color w:val="000000"/>
          <w:sz w:val="30"/>
          <w:szCs w:val="30"/>
        </w:rPr>
      </w:pPr>
      <w:r w:rsidRPr="00FD0D42">
        <w:rPr>
          <w:rFonts w:ascii="tim" w:hAnsi="tim" w:hint="eastAsia"/>
          <w:color w:val="000000"/>
          <w:sz w:val="30"/>
          <w:szCs w:val="30"/>
        </w:rPr>
        <w:lastRenderedPageBreak/>
        <w:t>2</w:t>
      </w:r>
      <w:r w:rsidRPr="00FD0D42">
        <w:rPr>
          <w:rFonts w:ascii="tim" w:hAnsi="tim" w:hint="eastAsia"/>
          <w:color w:val="000000"/>
          <w:sz w:val="30"/>
          <w:szCs w:val="30"/>
        </w:rPr>
        <w:t>．以托福（</w:t>
      </w:r>
      <w:r w:rsidRPr="00FD0D42">
        <w:rPr>
          <w:rFonts w:ascii="tim" w:hAnsi="tim" w:hint="eastAsia"/>
          <w:color w:val="000000"/>
          <w:sz w:val="30"/>
          <w:szCs w:val="30"/>
        </w:rPr>
        <w:t>TOEFL</w:t>
      </w:r>
      <w:r w:rsidRPr="00FD0D42">
        <w:rPr>
          <w:rFonts w:ascii="tim" w:hAnsi="tim" w:hint="eastAsia"/>
          <w:color w:val="000000"/>
          <w:sz w:val="30"/>
          <w:szCs w:val="30"/>
        </w:rPr>
        <w:t>）、雅思（</w:t>
      </w:r>
      <w:r w:rsidRPr="00FD0D42">
        <w:rPr>
          <w:rFonts w:ascii="tim" w:hAnsi="tim" w:hint="eastAsia"/>
          <w:color w:val="000000"/>
          <w:sz w:val="30"/>
          <w:szCs w:val="30"/>
        </w:rPr>
        <w:t>IELTS</w:t>
      </w:r>
      <w:r w:rsidRPr="00FD0D42">
        <w:rPr>
          <w:rFonts w:ascii="tim" w:hAnsi="tim" w:hint="eastAsia"/>
          <w:color w:val="000000"/>
          <w:sz w:val="30"/>
          <w:szCs w:val="30"/>
        </w:rPr>
        <w:t>）英语教学为主，具体包括概览、阅读、写作、口语、听力等。</w:t>
      </w: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2"/>
        <w:jc w:val="left"/>
        <w:rPr>
          <w:rFonts w:ascii="tim" w:hAnsi="tim" w:hint="eastAsia"/>
          <w:b/>
          <w:color w:val="000000"/>
          <w:sz w:val="30"/>
          <w:szCs w:val="30"/>
        </w:rPr>
      </w:pPr>
      <w:r w:rsidRPr="00FD0D42">
        <w:rPr>
          <w:rFonts w:ascii="tim" w:hAnsi="tim" w:hint="eastAsia"/>
          <w:b/>
          <w:color w:val="000000"/>
          <w:sz w:val="30"/>
          <w:szCs w:val="30"/>
        </w:rPr>
        <w:t>四、教学教务管理</w:t>
      </w: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0"/>
        <w:jc w:val="left"/>
        <w:rPr>
          <w:rFonts w:ascii="tim" w:hAnsi="tim" w:hint="eastAsia"/>
          <w:color w:val="000000"/>
          <w:sz w:val="30"/>
          <w:szCs w:val="30"/>
        </w:rPr>
      </w:pPr>
      <w:r w:rsidRPr="00FD0D42">
        <w:rPr>
          <w:rFonts w:ascii="tim" w:hAnsi="tim" w:hint="eastAsia"/>
          <w:color w:val="000000"/>
          <w:sz w:val="30"/>
          <w:szCs w:val="30"/>
        </w:rPr>
        <w:t>（一）学院负责组织研究生报名并对报名材料进行初审，汇总后交研究生院；</w:t>
      </w: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0"/>
        <w:jc w:val="left"/>
        <w:rPr>
          <w:rFonts w:ascii="tim" w:hAnsi="tim" w:hint="eastAsia"/>
          <w:color w:val="000000"/>
          <w:sz w:val="30"/>
          <w:szCs w:val="30"/>
        </w:rPr>
      </w:pPr>
      <w:r w:rsidRPr="00FD0D42">
        <w:rPr>
          <w:rFonts w:ascii="tim" w:hAnsi="tim" w:hint="eastAsia"/>
          <w:color w:val="000000"/>
          <w:sz w:val="30"/>
          <w:szCs w:val="30"/>
        </w:rPr>
        <w:t>（二）研究生院负责课室场地的落实及报名研究生的资格复审、入选名单的通知等；</w:t>
      </w:r>
    </w:p>
    <w:p w:rsidR="00FD0D42" w:rsidRPr="00FD0D42" w:rsidRDefault="003F6AAD" w:rsidP="00FD0D42">
      <w:pPr>
        <w:widowControl/>
        <w:adjustRightInd w:val="0"/>
        <w:snapToGrid w:val="0"/>
        <w:spacing w:line="560" w:lineRule="exact"/>
        <w:ind w:firstLine="600"/>
        <w:jc w:val="left"/>
        <w:rPr>
          <w:rFonts w:ascii="tim" w:hAnsi="tim" w:hint="eastAsia"/>
          <w:color w:val="000000"/>
          <w:sz w:val="30"/>
          <w:szCs w:val="30"/>
        </w:rPr>
      </w:pPr>
      <w:r w:rsidRPr="00FD0D42">
        <w:rPr>
          <w:rFonts w:ascii="tim" w:hAnsi="tim" w:hint="eastAsia"/>
          <w:color w:val="000000"/>
          <w:sz w:val="30"/>
          <w:szCs w:val="30"/>
        </w:rPr>
        <w:t>（三）外国语学院负责对报名研究生进行筛选，确定上课学生名单，负责上课专家的联系、教学组织及教学内容的监控。</w:t>
      </w:r>
    </w:p>
    <w:p w:rsidR="003F6AAD" w:rsidRPr="00FD0D42" w:rsidRDefault="003F6AAD" w:rsidP="00FD0D42">
      <w:pPr>
        <w:widowControl/>
        <w:adjustRightInd w:val="0"/>
        <w:snapToGrid w:val="0"/>
        <w:spacing w:line="560" w:lineRule="exact"/>
        <w:ind w:firstLine="602"/>
        <w:jc w:val="left"/>
        <w:rPr>
          <w:rFonts w:ascii="tim" w:hAnsi="tim" w:hint="eastAsia"/>
          <w:b/>
          <w:color w:val="000000"/>
          <w:sz w:val="30"/>
          <w:szCs w:val="30"/>
        </w:rPr>
      </w:pPr>
      <w:r w:rsidRPr="00FD0D42">
        <w:rPr>
          <w:rFonts w:ascii="tim" w:hAnsi="tim" w:hint="eastAsia"/>
          <w:b/>
          <w:color w:val="000000"/>
          <w:sz w:val="30"/>
          <w:szCs w:val="30"/>
        </w:rPr>
        <w:t>五、专家费用</w:t>
      </w: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0"/>
        <w:jc w:val="left"/>
        <w:rPr>
          <w:rFonts w:ascii="tim" w:hAnsi="tim" w:hint="eastAsia"/>
          <w:color w:val="000000"/>
          <w:sz w:val="30"/>
          <w:szCs w:val="30"/>
        </w:rPr>
      </w:pPr>
      <w:r w:rsidRPr="00FD0D42">
        <w:rPr>
          <w:rFonts w:ascii="tim" w:hAnsi="tim" w:hint="eastAsia"/>
          <w:color w:val="000000"/>
          <w:sz w:val="30"/>
          <w:szCs w:val="30"/>
        </w:rPr>
        <w:t>1</w:t>
      </w:r>
      <w:r w:rsidRPr="00FD0D42">
        <w:rPr>
          <w:rFonts w:ascii="tim" w:hAnsi="tim" w:hint="eastAsia"/>
          <w:color w:val="000000"/>
          <w:sz w:val="30"/>
          <w:szCs w:val="30"/>
        </w:rPr>
        <w:t>．专家费用由研究生院根据开设的讲座班数逐年进行预算，专款专用，具体从“研究生培养与国际化”经费中列支；</w:t>
      </w: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0"/>
        <w:jc w:val="left"/>
        <w:rPr>
          <w:rFonts w:ascii="tim" w:hAnsi="tim" w:hint="eastAsia"/>
          <w:color w:val="000000"/>
          <w:sz w:val="30"/>
          <w:szCs w:val="30"/>
        </w:rPr>
      </w:pPr>
      <w:r w:rsidRPr="00FD0D42">
        <w:rPr>
          <w:rFonts w:ascii="tim" w:hAnsi="tim" w:hint="eastAsia"/>
          <w:color w:val="000000"/>
          <w:sz w:val="30"/>
          <w:szCs w:val="30"/>
        </w:rPr>
        <w:t>2</w:t>
      </w:r>
      <w:r w:rsidRPr="00FD0D42">
        <w:rPr>
          <w:rFonts w:ascii="tim" w:hAnsi="tim" w:hint="eastAsia"/>
          <w:color w:val="000000"/>
          <w:sz w:val="30"/>
          <w:szCs w:val="30"/>
        </w:rPr>
        <w:t>．负责专家费用的支付工作；</w:t>
      </w:r>
    </w:p>
    <w:p w:rsidR="00FD0D42" w:rsidRPr="00FD0D42" w:rsidRDefault="003F6AAD" w:rsidP="00FD0D42">
      <w:pPr>
        <w:widowControl/>
        <w:adjustRightInd w:val="0"/>
        <w:snapToGrid w:val="0"/>
        <w:spacing w:line="560" w:lineRule="exact"/>
        <w:ind w:firstLine="600"/>
        <w:jc w:val="left"/>
        <w:rPr>
          <w:rFonts w:ascii="tim" w:hAnsi="tim" w:hint="eastAsia"/>
          <w:color w:val="000000"/>
          <w:sz w:val="30"/>
          <w:szCs w:val="30"/>
        </w:rPr>
      </w:pPr>
      <w:r w:rsidRPr="00FD0D42">
        <w:rPr>
          <w:rFonts w:ascii="tim" w:hAnsi="tim" w:hint="eastAsia"/>
          <w:color w:val="000000"/>
          <w:sz w:val="30"/>
          <w:szCs w:val="30"/>
        </w:rPr>
        <w:t>3</w:t>
      </w:r>
      <w:r w:rsidRPr="00FD0D42">
        <w:rPr>
          <w:rFonts w:ascii="tim" w:hAnsi="tim" w:hint="eastAsia"/>
          <w:color w:val="000000"/>
          <w:sz w:val="30"/>
          <w:szCs w:val="30"/>
        </w:rPr>
        <w:t>．专家讲课费标准按学校相关规定执行。</w:t>
      </w:r>
    </w:p>
    <w:p w:rsidR="003F6AAD" w:rsidRPr="00FD0D42" w:rsidRDefault="003F6AAD" w:rsidP="00FD0D42">
      <w:pPr>
        <w:widowControl/>
        <w:adjustRightInd w:val="0"/>
        <w:snapToGrid w:val="0"/>
        <w:spacing w:line="560" w:lineRule="exact"/>
        <w:ind w:firstLine="602"/>
        <w:jc w:val="left"/>
        <w:rPr>
          <w:rFonts w:ascii="tim" w:hAnsi="tim" w:hint="eastAsia"/>
          <w:b/>
          <w:color w:val="000000"/>
          <w:sz w:val="30"/>
          <w:szCs w:val="30"/>
        </w:rPr>
      </w:pPr>
      <w:r w:rsidRPr="00FD0D42">
        <w:rPr>
          <w:rFonts w:ascii="tim" w:hAnsi="tim" w:hint="eastAsia"/>
          <w:b/>
          <w:color w:val="000000"/>
          <w:sz w:val="30"/>
          <w:szCs w:val="30"/>
        </w:rPr>
        <w:t>六、其他</w:t>
      </w: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0"/>
        <w:jc w:val="left"/>
        <w:rPr>
          <w:rFonts w:ascii="tim" w:hAnsi="tim" w:hint="eastAsia"/>
          <w:color w:val="000000"/>
          <w:sz w:val="30"/>
          <w:szCs w:val="30"/>
        </w:rPr>
      </w:pPr>
      <w:r w:rsidRPr="00FD0D42">
        <w:rPr>
          <w:rFonts w:ascii="tim" w:hAnsi="tim" w:hint="eastAsia"/>
          <w:color w:val="000000"/>
          <w:sz w:val="30"/>
          <w:szCs w:val="30"/>
        </w:rPr>
        <w:t>（一）每位学生在校期间一种类型的讲座只能免费培训一次，且每期只能参加一种类别的培训。</w:t>
      </w: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0"/>
        <w:jc w:val="left"/>
        <w:rPr>
          <w:rFonts w:ascii="tim" w:hAnsi="tim" w:hint="eastAsia"/>
          <w:color w:val="000000"/>
          <w:sz w:val="30"/>
          <w:szCs w:val="30"/>
        </w:rPr>
      </w:pPr>
      <w:r w:rsidRPr="00FD0D42">
        <w:rPr>
          <w:rFonts w:ascii="tim" w:hAnsi="tim" w:hint="eastAsia"/>
          <w:color w:val="000000"/>
          <w:sz w:val="30"/>
          <w:szCs w:val="30"/>
        </w:rPr>
        <w:t>（二）原则上，参加培训的研究生应有六级（</w:t>
      </w:r>
      <w:r w:rsidRPr="00FD0D42">
        <w:rPr>
          <w:rFonts w:ascii="tim" w:hAnsi="tim" w:hint="eastAsia"/>
          <w:color w:val="000000"/>
          <w:sz w:val="30"/>
          <w:szCs w:val="30"/>
        </w:rPr>
        <w:t>CET-6</w:t>
      </w:r>
      <w:r w:rsidRPr="00FD0D42">
        <w:rPr>
          <w:rFonts w:ascii="tim" w:hAnsi="tim" w:hint="eastAsia"/>
          <w:color w:val="000000"/>
          <w:sz w:val="30"/>
          <w:szCs w:val="30"/>
        </w:rPr>
        <w:t>）合格证书且分数不低于</w:t>
      </w:r>
      <w:r w:rsidRPr="00FD0D42">
        <w:rPr>
          <w:rFonts w:ascii="tim" w:hAnsi="tim" w:hint="eastAsia"/>
          <w:color w:val="000000"/>
          <w:sz w:val="30"/>
          <w:szCs w:val="30"/>
        </w:rPr>
        <w:t>550</w:t>
      </w:r>
      <w:r w:rsidRPr="00FD0D42">
        <w:rPr>
          <w:rFonts w:ascii="tim" w:hAnsi="tim" w:hint="eastAsia"/>
          <w:color w:val="000000"/>
          <w:sz w:val="30"/>
          <w:szCs w:val="30"/>
        </w:rPr>
        <w:t>分，或托福考试成绩不低于</w:t>
      </w:r>
      <w:r w:rsidRPr="00FD0D42">
        <w:rPr>
          <w:rFonts w:ascii="tim" w:hAnsi="tim" w:hint="eastAsia"/>
          <w:color w:val="000000"/>
          <w:sz w:val="30"/>
          <w:szCs w:val="30"/>
        </w:rPr>
        <w:t>80</w:t>
      </w:r>
      <w:r w:rsidRPr="00FD0D42">
        <w:rPr>
          <w:rFonts w:ascii="tim" w:hAnsi="tim" w:hint="eastAsia"/>
          <w:color w:val="000000"/>
          <w:sz w:val="30"/>
          <w:szCs w:val="30"/>
        </w:rPr>
        <w:t>分，或雅思考试成绩不低于</w:t>
      </w:r>
      <w:r w:rsidRPr="00FD0D42">
        <w:rPr>
          <w:rFonts w:ascii="tim" w:hAnsi="tim" w:hint="eastAsia"/>
          <w:color w:val="000000"/>
          <w:sz w:val="30"/>
          <w:szCs w:val="30"/>
        </w:rPr>
        <w:t>5.5</w:t>
      </w:r>
      <w:r w:rsidRPr="00FD0D42">
        <w:rPr>
          <w:rFonts w:ascii="tim" w:hAnsi="tim" w:hint="eastAsia"/>
          <w:color w:val="000000"/>
          <w:sz w:val="30"/>
          <w:szCs w:val="30"/>
        </w:rPr>
        <w:t>分。</w:t>
      </w: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0"/>
        <w:jc w:val="left"/>
        <w:rPr>
          <w:rFonts w:ascii="tim" w:hAnsi="tim" w:hint="eastAsia"/>
          <w:color w:val="000000"/>
          <w:sz w:val="30"/>
          <w:szCs w:val="30"/>
        </w:rPr>
      </w:pPr>
      <w:r w:rsidRPr="00FD0D42">
        <w:rPr>
          <w:rFonts w:ascii="tim" w:hAnsi="tim" w:hint="eastAsia"/>
          <w:color w:val="000000"/>
          <w:sz w:val="30"/>
          <w:szCs w:val="30"/>
        </w:rPr>
        <w:t>（三）如遇报名人数较多，同等条件下，则优先考虑低年级同学及博士生。</w:t>
      </w: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0"/>
        <w:jc w:val="left"/>
        <w:rPr>
          <w:rFonts w:ascii="tim" w:hAnsi="tim" w:hint="eastAsia"/>
          <w:color w:val="000000"/>
          <w:sz w:val="30"/>
          <w:szCs w:val="30"/>
        </w:rPr>
      </w:pPr>
      <w:r w:rsidRPr="00FD0D42">
        <w:rPr>
          <w:rFonts w:ascii="tim" w:hAnsi="tim" w:hint="eastAsia"/>
          <w:color w:val="000000"/>
          <w:sz w:val="30"/>
          <w:szCs w:val="30"/>
        </w:rPr>
        <w:lastRenderedPageBreak/>
        <w:t>（四）对参加该班学习后，参加雅思、托福考试的研究生，凡雅思成绩达到</w:t>
      </w:r>
      <w:r w:rsidRPr="00FD0D42">
        <w:rPr>
          <w:rFonts w:ascii="tim" w:hAnsi="tim" w:hint="eastAsia"/>
          <w:color w:val="000000"/>
          <w:sz w:val="30"/>
          <w:szCs w:val="30"/>
        </w:rPr>
        <w:t>7.0</w:t>
      </w:r>
      <w:r w:rsidRPr="00FD0D42">
        <w:rPr>
          <w:rFonts w:ascii="tim" w:hAnsi="tim" w:hint="eastAsia"/>
          <w:color w:val="000000"/>
          <w:sz w:val="30"/>
          <w:szCs w:val="30"/>
        </w:rPr>
        <w:t>分（含</w:t>
      </w:r>
      <w:r w:rsidRPr="00FD0D42">
        <w:rPr>
          <w:rFonts w:ascii="tim" w:hAnsi="tim" w:hint="eastAsia"/>
          <w:color w:val="000000"/>
          <w:sz w:val="30"/>
          <w:szCs w:val="30"/>
        </w:rPr>
        <w:t>7.0</w:t>
      </w:r>
      <w:r w:rsidRPr="00FD0D42">
        <w:rPr>
          <w:rFonts w:ascii="tim" w:hAnsi="tim" w:hint="eastAsia"/>
          <w:color w:val="000000"/>
          <w:sz w:val="30"/>
          <w:szCs w:val="30"/>
        </w:rPr>
        <w:t>分）以上或托福</w:t>
      </w:r>
      <w:r w:rsidRPr="00FD0D42">
        <w:rPr>
          <w:rFonts w:ascii="tim" w:hAnsi="tim" w:hint="eastAsia"/>
          <w:color w:val="000000"/>
          <w:sz w:val="30"/>
          <w:szCs w:val="30"/>
        </w:rPr>
        <w:t>IBT 95</w:t>
      </w:r>
      <w:r w:rsidRPr="00FD0D42">
        <w:rPr>
          <w:rFonts w:ascii="tim" w:hAnsi="tim" w:hint="eastAsia"/>
          <w:color w:val="000000"/>
          <w:sz w:val="30"/>
          <w:szCs w:val="30"/>
        </w:rPr>
        <w:t>分（含</w:t>
      </w:r>
      <w:r w:rsidRPr="00FD0D42">
        <w:rPr>
          <w:rFonts w:ascii="tim" w:hAnsi="tim" w:hint="eastAsia"/>
          <w:color w:val="000000"/>
          <w:sz w:val="30"/>
          <w:szCs w:val="30"/>
        </w:rPr>
        <w:t>95</w:t>
      </w:r>
      <w:r w:rsidRPr="00FD0D42">
        <w:rPr>
          <w:rFonts w:ascii="tim" w:hAnsi="tim" w:hint="eastAsia"/>
          <w:color w:val="000000"/>
          <w:sz w:val="30"/>
          <w:szCs w:val="30"/>
        </w:rPr>
        <w:t>分）以上的，学校给予报销考试费一次。</w:t>
      </w:r>
    </w:p>
    <w:p w:rsidR="003F6AAD" w:rsidRPr="00FD0D42" w:rsidRDefault="003F6AAD" w:rsidP="003F6AAD">
      <w:pPr>
        <w:widowControl/>
        <w:adjustRightInd w:val="0"/>
        <w:snapToGrid w:val="0"/>
        <w:spacing w:line="560" w:lineRule="exact"/>
        <w:ind w:firstLine="600"/>
        <w:jc w:val="left"/>
        <w:rPr>
          <w:rFonts w:ascii="tim" w:hAnsi="tim" w:hint="eastAsia"/>
          <w:color w:val="000000"/>
          <w:sz w:val="30"/>
          <w:szCs w:val="30"/>
        </w:rPr>
      </w:pPr>
      <w:r w:rsidRPr="00FD0D42">
        <w:rPr>
          <w:rFonts w:ascii="tim" w:hAnsi="tim" w:hint="eastAsia"/>
          <w:color w:val="000000"/>
          <w:sz w:val="30"/>
          <w:szCs w:val="30"/>
        </w:rPr>
        <w:t>（五）本决定解释权属研究生院、外国语学院。</w:t>
      </w:r>
    </w:p>
    <w:p w:rsidR="00FD0D42" w:rsidRPr="00FD0D42" w:rsidRDefault="00FD0D42" w:rsidP="003F6AAD">
      <w:pPr>
        <w:widowControl/>
        <w:adjustRightInd w:val="0"/>
        <w:snapToGrid w:val="0"/>
        <w:spacing w:line="560" w:lineRule="exact"/>
        <w:ind w:firstLine="600"/>
        <w:jc w:val="left"/>
        <w:rPr>
          <w:rFonts w:ascii="tim" w:hAnsi="tim" w:hint="eastAsia"/>
          <w:color w:val="000000"/>
          <w:sz w:val="30"/>
          <w:szCs w:val="30"/>
        </w:rPr>
      </w:pPr>
    </w:p>
    <w:p w:rsidR="003F6AAD" w:rsidRPr="00FD0D42" w:rsidRDefault="003F6AAD" w:rsidP="003F6AAD">
      <w:pPr>
        <w:adjustRightInd w:val="0"/>
        <w:snapToGrid w:val="0"/>
        <w:spacing w:line="560" w:lineRule="exact"/>
        <w:ind w:firstLine="600"/>
        <w:rPr>
          <w:rFonts w:ascii="tim" w:hAnsi="tim" w:hint="eastAsia"/>
          <w:color w:val="000000"/>
          <w:sz w:val="30"/>
          <w:szCs w:val="30"/>
        </w:rPr>
      </w:pPr>
    </w:p>
    <w:p w:rsidR="003F6AAD" w:rsidRPr="00FD0D42" w:rsidRDefault="003F6AAD" w:rsidP="003F6AAD">
      <w:pPr>
        <w:adjustRightInd w:val="0"/>
        <w:snapToGrid w:val="0"/>
        <w:spacing w:line="560" w:lineRule="exact"/>
        <w:ind w:firstLine="600"/>
        <w:rPr>
          <w:rFonts w:ascii="tim" w:hAnsi="tim" w:hint="eastAsia"/>
          <w:color w:val="000000"/>
          <w:sz w:val="30"/>
          <w:szCs w:val="30"/>
        </w:rPr>
      </w:pPr>
      <w:r w:rsidRPr="00FD0D42">
        <w:rPr>
          <w:rFonts w:ascii="tim" w:hAnsi="tim" w:hint="eastAsia"/>
          <w:color w:val="000000"/>
          <w:sz w:val="30"/>
          <w:szCs w:val="30"/>
        </w:rPr>
        <w:t xml:space="preserve">                                  </w:t>
      </w:r>
      <w:r w:rsidR="00FD0D42">
        <w:rPr>
          <w:rFonts w:ascii="tim" w:hAnsi="tim" w:hint="eastAsia"/>
          <w:color w:val="000000"/>
          <w:sz w:val="30"/>
          <w:szCs w:val="30"/>
        </w:rPr>
        <w:t xml:space="preserve">   </w:t>
      </w:r>
      <w:r w:rsidRPr="00FD0D42">
        <w:rPr>
          <w:rFonts w:ascii="tim" w:hAnsi="tim" w:hint="eastAsia"/>
          <w:color w:val="000000"/>
          <w:sz w:val="30"/>
          <w:szCs w:val="30"/>
        </w:rPr>
        <w:t xml:space="preserve"> </w:t>
      </w:r>
      <w:r w:rsidRPr="00FD0D42">
        <w:rPr>
          <w:rFonts w:ascii="tim" w:hAnsi="tim" w:hint="eastAsia"/>
          <w:color w:val="000000"/>
          <w:sz w:val="30"/>
          <w:szCs w:val="30"/>
        </w:rPr>
        <w:t>研究生院</w:t>
      </w:r>
    </w:p>
    <w:p w:rsidR="003F6AAD" w:rsidRPr="00FD0D42" w:rsidRDefault="003F6AAD" w:rsidP="003F6AAD">
      <w:pPr>
        <w:spacing w:line="560" w:lineRule="exact"/>
        <w:ind w:firstLine="600"/>
        <w:rPr>
          <w:rFonts w:ascii="tim" w:hAnsi="tim" w:hint="eastAsia"/>
        </w:rPr>
      </w:pPr>
      <w:r w:rsidRPr="00FD0D42">
        <w:rPr>
          <w:rFonts w:ascii="tim" w:hAnsi="tim" w:hint="eastAsia"/>
          <w:color w:val="000000"/>
          <w:sz w:val="30"/>
          <w:szCs w:val="30"/>
        </w:rPr>
        <w:t xml:space="preserve">                            </w:t>
      </w:r>
      <w:r w:rsidR="00FD0D42">
        <w:rPr>
          <w:rFonts w:ascii="tim" w:hAnsi="tim" w:hint="eastAsia"/>
          <w:color w:val="000000"/>
          <w:sz w:val="30"/>
          <w:szCs w:val="30"/>
        </w:rPr>
        <w:t xml:space="preserve">    </w:t>
      </w:r>
      <w:r w:rsidRPr="00FD0D42">
        <w:rPr>
          <w:rFonts w:ascii="tim" w:hAnsi="tim" w:hint="eastAsia"/>
          <w:color w:val="000000"/>
          <w:sz w:val="30"/>
          <w:szCs w:val="30"/>
        </w:rPr>
        <w:t xml:space="preserve">  </w:t>
      </w:r>
      <w:r w:rsidR="00FD0D42" w:rsidRPr="00FD0D42">
        <w:rPr>
          <w:rFonts w:ascii="tim" w:hAnsi="tim" w:hint="eastAsia"/>
          <w:color w:val="000000"/>
          <w:sz w:val="30"/>
          <w:szCs w:val="30"/>
        </w:rPr>
        <w:t>2017</w:t>
      </w:r>
      <w:r w:rsidRPr="00FD0D42">
        <w:rPr>
          <w:rFonts w:ascii="tim" w:hAnsi="tim" w:hint="eastAsia"/>
          <w:color w:val="000000"/>
          <w:sz w:val="30"/>
          <w:szCs w:val="30"/>
        </w:rPr>
        <w:t>年</w:t>
      </w:r>
      <w:r w:rsidR="00FD0D42" w:rsidRPr="00FD0D42">
        <w:rPr>
          <w:rFonts w:ascii="tim" w:hAnsi="tim" w:hint="eastAsia"/>
          <w:color w:val="000000"/>
          <w:sz w:val="30"/>
          <w:szCs w:val="30"/>
        </w:rPr>
        <w:t>9</w:t>
      </w:r>
      <w:r w:rsidRPr="00FD0D42">
        <w:rPr>
          <w:rFonts w:ascii="tim" w:hAnsi="tim" w:hint="eastAsia"/>
          <w:color w:val="000000"/>
          <w:sz w:val="30"/>
          <w:szCs w:val="30"/>
        </w:rPr>
        <w:t>月</w:t>
      </w:r>
      <w:r w:rsidR="00FD0D42" w:rsidRPr="00FD0D42">
        <w:rPr>
          <w:rFonts w:ascii="tim" w:hAnsi="tim" w:hint="eastAsia"/>
          <w:color w:val="000000"/>
          <w:sz w:val="30"/>
          <w:szCs w:val="30"/>
        </w:rPr>
        <w:t>13</w:t>
      </w:r>
      <w:r w:rsidRPr="00FD0D42">
        <w:rPr>
          <w:rFonts w:ascii="tim" w:hAnsi="tim" w:hint="eastAsia"/>
          <w:color w:val="000000"/>
          <w:sz w:val="30"/>
          <w:szCs w:val="30"/>
        </w:rPr>
        <w:t>日</w:t>
      </w:r>
    </w:p>
    <w:sectPr w:rsidR="003F6AAD" w:rsidRPr="00FD0D42" w:rsidSect="00030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985" w:left="1418" w:header="851" w:footer="130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61" w:rsidRDefault="00271061" w:rsidP="00041A94">
      <w:pPr>
        <w:ind w:firstLine="640"/>
      </w:pPr>
      <w:r>
        <w:separator/>
      </w:r>
    </w:p>
  </w:endnote>
  <w:endnote w:type="continuationSeparator" w:id="0">
    <w:p w:rsidR="00271061" w:rsidRDefault="00271061" w:rsidP="00041A9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">
    <w:altName w:val="Times New Roman"/>
    <w:panose1 w:val="00000000000000000000"/>
    <w:charset w:val="00"/>
    <w:family w:val="roman"/>
    <w:notTrueType/>
    <w:pitch w:val="default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小标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17" w:rsidRPr="00FE3C90" w:rsidRDefault="00921717" w:rsidP="006A7A90">
    <w:pPr>
      <w:pStyle w:val="af"/>
      <w:ind w:firstLineChars="0" w:firstLine="0"/>
      <w:rPr>
        <w:sz w:val="28"/>
        <w:szCs w:val="28"/>
      </w:rPr>
    </w:pPr>
    <w:r w:rsidRPr="00FE3C90">
      <w:rPr>
        <w:rFonts w:hint="eastAsia"/>
        <w:sz w:val="28"/>
        <w:szCs w:val="28"/>
      </w:rPr>
      <w:t>—</w:t>
    </w:r>
    <w:r w:rsidRPr="00FE3C90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13571396"/>
        <w:docPartObj>
          <w:docPartGallery w:val="Page Numbers (Bottom of Page)"/>
          <w:docPartUnique/>
        </w:docPartObj>
      </w:sdtPr>
      <w:sdtEndPr/>
      <w:sdtContent>
        <w:r w:rsidR="007975DF" w:rsidRPr="00FE3C90">
          <w:rPr>
            <w:sz w:val="28"/>
            <w:szCs w:val="28"/>
          </w:rPr>
          <w:fldChar w:fldCharType="begin"/>
        </w:r>
        <w:r w:rsidRPr="00FE3C90">
          <w:rPr>
            <w:sz w:val="28"/>
            <w:szCs w:val="28"/>
          </w:rPr>
          <w:instrText xml:space="preserve"> PAGE   \* MERGEFORMAT </w:instrText>
        </w:r>
        <w:r w:rsidR="007975DF" w:rsidRPr="00FE3C90">
          <w:rPr>
            <w:sz w:val="28"/>
            <w:szCs w:val="28"/>
          </w:rPr>
          <w:fldChar w:fldCharType="separate"/>
        </w:r>
        <w:r w:rsidR="0006217F">
          <w:rPr>
            <w:noProof/>
            <w:sz w:val="28"/>
            <w:szCs w:val="28"/>
          </w:rPr>
          <w:t>2</w:t>
        </w:r>
        <w:r w:rsidR="007975DF" w:rsidRPr="00FE3C90">
          <w:rPr>
            <w:sz w:val="28"/>
            <w:szCs w:val="28"/>
          </w:rPr>
          <w:fldChar w:fldCharType="end"/>
        </w:r>
        <w:r w:rsidRPr="00FE3C90">
          <w:rPr>
            <w:rFonts w:hint="eastAsia"/>
            <w:sz w:val="28"/>
            <w:szCs w:val="28"/>
          </w:rPr>
          <w:t xml:space="preserve"> </w:t>
        </w:r>
        <w:r w:rsidRPr="00FE3C90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1397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921717" w:rsidRDefault="001C4831" w:rsidP="00041A94">
        <w:pPr>
          <w:pStyle w:val="af"/>
          <w:ind w:firstLine="360"/>
          <w:jc w:val="right"/>
        </w:pPr>
        <w:r w:rsidRPr="00FE3C90"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30"/>
            <w:szCs w:val="30"/>
          </w:rPr>
          <w:t xml:space="preserve"> </w:t>
        </w:r>
        <w:r w:rsidR="007975DF" w:rsidRPr="00FE3C90">
          <w:rPr>
            <w:sz w:val="28"/>
            <w:szCs w:val="28"/>
          </w:rPr>
          <w:fldChar w:fldCharType="begin"/>
        </w:r>
        <w:r w:rsidR="00921717" w:rsidRPr="00FE3C90">
          <w:rPr>
            <w:sz w:val="28"/>
            <w:szCs w:val="28"/>
          </w:rPr>
          <w:instrText xml:space="preserve"> PAGE   \* MERGEFORMAT </w:instrText>
        </w:r>
        <w:r w:rsidR="007975DF" w:rsidRPr="00FE3C90">
          <w:rPr>
            <w:sz w:val="28"/>
            <w:szCs w:val="28"/>
          </w:rPr>
          <w:fldChar w:fldCharType="separate"/>
        </w:r>
        <w:r w:rsidR="0006217F" w:rsidRPr="0006217F">
          <w:rPr>
            <w:noProof/>
            <w:sz w:val="28"/>
            <w:szCs w:val="28"/>
            <w:lang w:val="zh-CN"/>
          </w:rPr>
          <w:t>3</w:t>
        </w:r>
        <w:r w:rsidR="007975DF" w:rsidRPr="00FE3C90">
          <w:rPr>
            <w:sz w:val="28"/>
            <w:szCs w:val="28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  <w:r w:rsidRPr="00FE3C90">
          <w:rPr>
            <w:rFonts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1B" w:rsidRDefault="009B0E1B" w:rsidP="009B0E1B">
    <w:pPr>
      <w:pStyle w:val="af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61" w:rsidRDefault="00271061" w:rsidP="00041A94">
      <w:pPr>
        <w:ind w:firstLine="640"/>
      </w:pPr>
      <w:r>
        <w:separator/>
      </w:r>
    </w:p>
  </w:footnote>
  <w:footnote w:type="continuationSeparator" w:id="0">
    <w:p w:rsidR="00271061" w:rsidRDefault="00271061" w:rsidP="00041A9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1B" w:rsidRDefault="009B0E1B" w:rsidP="009B0E1B">
    <w:pPr>
      <w:pStyle w:val="ad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1B" w:rsidRDefault="009B0E1B" w:rsidP="009B0E1B">
    <w:pPr>
      <w:pStyle w:val="ad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1B" w:rsidRDefault="009B0E1B" w:rsidP="009B0E1B">
    <w:pPr>
      <w:pStyle w:val="ad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8F2CFD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8B8F689"/>
    <w:multiLevelType w:val="singleLevel"/>
    <w:tmpl w:val="58B8F689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59"/>
    <w:rsid w:val="00003B86"/>
    <w:rsid w:val="00030645"/>
    <w:rsid w:val="00041A94"/>
    <w:rsid w:val="000563AA"/>
    <w:rsid w:val="00061BEF"/>
    <w:rsid w:val="0006217F"/>
    <w:rsid w:val="000A6E2D"/>
    <w:rsid w:val="000D788D"/>
    <w:rsid w:val="000E0AAB"/>
    <w:rsid w:val="0012733F"/>
    <w:rsid w:val="0013626E"/>
    <w:rsid w:val="0014708D"/>
    <w:rsid w:val="001C4831"/>
    <w:rsid w:val="001D09D8"/>
    <w:rsid w:val="002447DD"/>
    <w:rsid w:val="00271061"/>
    <w:rsid w:val="002A4734"/>
    <w:rsid w:val="002B2951"/>
    <w:rsid w:val="002E0407"/>
    <w:rsid w:val="00326C8A"/>
    <w:rsid w:val="00337FFB"/>
    <w:rsid w:val="003402DA"/>
    <w:rsid w:val="003545A4"/>
    <w:rsid w:val="003700D5"/>
    <w:rsid w:val="00390FB9"/>
    <w:rsid w:val="003A3289"/>
    <w:rsid w:val="003F6AAD"/>
    <w:rsid w:val="00435450"/>
    <w:rsid w:val="00490876"/>
    <w:rsid w:val="00495D93"/>
    <w:rsid w:val="004B00F3"/>
    <w:rsid w:val="004C095F"/>
    <w:rsid w:val="004D5762"/>
    <w:rsid w:val="004D60C5"/>
    <w:rsid w:val="005530F2"/>
    <w:rsid w:val="005541EF"/>
    <w:rsid w:val="00582652"/>
    <w:rsid w:val="00586D69"/>
    <w:rsid w:val="005A14F0"/>
    <w:rsid w:val="005A2677"/>
    <w:rsid w:val="00621959"/>
    <w:rsid w:val="00653873"/>
    <w:rsid w:val="006A7A90"/>
    <w:rsid w:val="006B06E1"/>
    <w:rsid w:val="006D360C"/>
    <w:rsid w:val="006F2420"/>
    <w:rsid w:val="00724DDD"/>
    <w:rsid w:val="00726FAD"/>
    <w:rsid w:val="00762954"/>
    <w:rsid w:val="00766A78"/>
    <w:rsid w:val="00771F09"/>
    <w:rsid w:val="007975DF"/>
    <w:rsid w:val="007B1B59"/>
    <w:rsid w:val="007E2BDD"/>
    <w:rsid w:val="00800FA1"/>
    <w:rsid w:val="00820D8E"/>
    <w:rsid w:val="00830A9A"/>
    <w:rsid w:val="00875DB5"/>
    <w:rsid w:val="00882CB9"/>
    <w:rsid w:val="008D1D5C"/>
    <w:rsid w:val="00910C91"/>
    <w:rsid w:val="00913EF8"/>
    <w:rsid w:val="00921717"/>
    <w:rsid w:val="00927B33"/>
    <w:rsid w:val="009333B2"/>
    <w:rsid w:val="00937321"/>
    <w:rsid w:val="00957111"/>
    <w:rsid w:val="0096422D"/>
    <w:rsid w:val="00971086"/>
    <w:rsid w:val="00975450"/>
    <w:rsid w:val="009900D6"/>
    <w:rsid w:val="0099038F"/>
    <w:rsid w:val="009944A7"/>
    <w:rsid w:val="009A06F9"/>
    <w:rsid w:val="009A2794"/>
    <w:rsid w:val="009B0E1B"/>
    <w:rsid w:val="009B5632"/>
    <w:rsid w:val="009C028B"/>
    <w:rsid w:val="009F0381"/>
    <w:rsid w:val="00A32EE5"/>
    <w:rsid w:val="00A84B5C"/>
    <w:rsid w:val="00AB0B5E"/>
    <w:rsid w:val="00AB4482"/>
    <w:rsid w:val="00B1332C"/>
    <w:rsid w:val="00B34490"/>
    <w:rsid w:val="00B7530D"/>
    <w:rsid w:val="00B9504C"/>
    <w:rsid w:val="00BE583D"/>
    <w:rsid w:val="00C43324"/>
    <w:rsid w:val="00C51DDC"/>
    <w:rsid w:val="00C75C59"/>
    <w:rsid w:val="00C93430"/>
    <w:rsid w:val="00CA3CAD"/>
    <w:rsid w:val="00CA4B1D"/>
    <w:rsid w:val="00CA5595"/>
    <w:rsid w:val="00CC149C"/>
    <w:rsid w:val="00CC33AD"/>
    <w:rsid w:val="00CD38D1"/>
    <w:rsid w:val="00CE091C"/>
    <w:rsid w:val="00CE0CB4"/>
    <w:rsid w:val="00D405B6"/>
    <w:rsid w:val="00D5332A"/>
    <w:rsid w:val="00D544D1"/>
    <w:rsid w:val="00D650E0"/>
    <w:rsid w:val="00D7225E"/>
    <w:rsid w:val="00DB6287"/>
    <w:rsid w:val="00DE0B61"/>
    <w:rsid w:val="00DE4ED6"/>
    <w:rsid w:val="00DE69F3"/>
    <w:rsid w:val="00E05223"/>
    <w:rsid w:val="00E05B55"/>
    <w:rsid w:val="00E40133"/>
    <w:rsid w:val="00E52CB3"/>
    <w:rsid w:val="00E86386"/>
    <w:rsid w:val="00E91723"/>
    <w:rsid w:val="00EB49A9"/>
    <w:rsid w:val="00EC3267"/>
    <w:rsid w:val="00EE7F5B"/>
    <w:rsid w:val="00F61B8B"/>
    <w:rsid w:val="00FA2F9B"/>
    <w:rsid w:val="00FD0D42"/>
    <w:rsid w:val="00FE3C90"/>
    <w:rsid w:val="00FF4119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E04C05-EEE6-4028-AB13-F13433DA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B4"/>
    <w:pPr>
      <w:widowControl w:val="0"/>
      <w:spacing w:line="520" w:lineRule="exact"/>
      <w:ind w:firstLineChars="200" w:firstLine="200"/>
      <w:jc w:val="both"/>
    </w:pPr>
    <w:rPr>
      <w:rFonts w:eastAsia="仿宋_GB2312"/>
      <w:kern w:val="2"/>
      <w:sz w:val="32"/>
      <w:szCs w:val="21"/>
    </w:rPr>
  </w:style>
  <w:style w:type="paragraph" w:styleId="1">
    <w:name w:val="heading 1"/>
    <w:basedOn w:val="a"/>
    <w:next w:val="a"/>
    <w:link w:val="10"/>
    <w:qFormat/>
    <w:rsid w:val="00CC149C"/>
    <w:pPr>
      <w:keepNext/>
      <w:keepLines/>
      <w:numPr>
        <w:numId w:val="36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CC149C"/>
    <w:pPr>
      <w:keepNext/>
      <w:keepLines/>
      <w:numPr>
        <w:ilvl w:val="1"/>
        <w:numId w:val="36"/>
      </w:numPr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0"/>
    <w:uiPriority w:val="99"/>
    <w:qFormat/>
    <w:rsid w:val="00CC149C"/>
    <w:pPr>
      <w:keepNext/>
      <w:keepLines/>
      <w:numPr>
        <w:ilvl w:val="2"/>
        <w:numId w:val="36"/>
      </w:numPr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qFormat/>
    <w:rsid w:val="00CC149C"/>
    <w:pPr>
      <w:keepNext/>
      <w:keepLines/>
      <w:numPr>
        <w:ilvl w:val="3"/>
        <w:numId w:val="36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149C"/>
    <w:pPr>
      <w:keepNext/>
      <w:keepLines/>
      <w:numPr>
        <w:ilvl w:val="4"/>
        <w:numId w:val="36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C149C"/>
    <w:pPr>
      <w:keepNext/>
      <w:keepLines/>
      <w:numPr>
        <w:ilvl w:val="5"/>
        <w:numId w:val="36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0"/>
    <w:qFormat/>
    <w:rsid w:val="00CC149C"/>
    <w:pPr>
      <w:keepNext/>
      <w:keepLines/>
      <w:numPr>
        <w:ilvl w:val="6"/>
        <w:numId w:val="36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CC149C"/>
    <w:pPr>
      <w:keepNext/>
      <w:keepLines/>
      <w:numPr>
        <w:ilvl w:val="7"/>
        <w:numId w:val="36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0"/>
    <w:qFormat/>
    <w:rsid w:val="00CC149C"/>
    <w:pPr>
      <w:keepNext/>
      <w:keepLines/>
      <w:numPr>
        <w:ilvl w:val="8"/>
        <w:numId w:val="36"/>
      </w:numPr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C149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CC149C"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CC149C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rsid w:val="00CC149C"/>
    <w:rPr>
      <w:rFonts w:ascii="Arial" w:eastAsia="黑体" w:hAnsi="Arial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rsid w:val="00CC149C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rsid w:val="00CC149C"/>
    <w:rPr>
      <w:rFonts w:ascii="Arial" w:eastAsia="黑体" w:hAnsi="Arial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rsid w:val="00CC149C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rsid w:val="00CC149C"/>
    <w:rPr>
      <w:rFonts w:ascii="Arial" w:eastAsia="黑体" w:hAnsi="Arial"/>
      <w:kern w:val="2"/>
      <w:sz w:val="24"/>
      <w:szCs w:val="24"/>
    </w:rPr>
  </w:style>
  <w:style w:type="character" w:customStyle="1" w:styleId="90">
    <w:name w:val="标题 9 字符"/>
    <w:basedOn w:val="a0"/>
    <w:link w:val="9"/>
    <w:rsid w:val="00CC149C"/>
    <w:rPr>
      <w:rFonts w:ascii="Arial" w:eastAsia="黑体" w:hAnsi="Arial"/>
      <w:kern w:val="2"/>
      <w:sz w:val="21"/>
      <w:szCs w:val="21"/>
    </w:rPr>
  </w:style>
  <w:style w:type="paragraph" w:styleId="a3">
    <w:name w:val="caption"/>
    <w:basedOn w:val="a"/>
    <w:next w:val="a"/>
    <w:autoRedefine/>
    <w:qFormat/>
    <w:rsid w:val="00CC149C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Title"/>
    <w:basedOn w:val="a"/>
    <w:next w:val="a"/>
    <w:link w:val="a5"/>
    <w:qFormat/>
    <w:rsid w:val="00971086"/>
    <w:pPr>
      <w:spacing w:line="640" w:lineRule="exact"/>
      <w:ind w:firstLineChars="0" w:firstLine="0"/>
      <w:jc w:val="center"/>
      <w:outlineLvl w:val="0"/>
    </w:pPr>
    <w:rPr>
      <w:rFonts w:eastAsia="方正小标宋简体"/>
      <w:bCs/>
      <w:sz w:val="44"/>
      <w:szCs w:val="32"/>
    </w:rPr>
  </w:style>
  <w:style w:type="character" w:customStyle="1" w:styleId="a5">
    <w:name w:val="标题 字符"/>
    <w:basedOn w:val="a0"/>
    <w:link w:val="a4"/>
    <w:rsid w:val="00971086"/>
    <w:rPr>
      <w:rFonts w:eastAsia="方正小标宋简体"/>
      <w:bCs/>
      <w:kern w:val="2"/>
      <w:sz w:val="44"/>
      <w:szCs w:val="32"/>
    </w:rPr>
  </w:style>
  <w:style w:type="paragraph" w:styleId="a6">
    <w:name w:val="Subtitle"/>
    <w:basedOn w:val="a"/>
    <w:next w:val="a"/>
    <w:link w:val="a7"/>
    <w:qFormat/>
    <w:rsid w:val="00CC149C"/>
    <w:pPr>
      <w:spacing w:line="360" w:lineRule="auto"/>
      <w:jc w:val="left"/>
      <w:outlineLvl w:val="1"/>
    </w:pPr>
    <w:rPr>
      <w:b/>
      <w:bCs/>
      <w:kern w:val="28"/>
      <w:sz w:val="28"/>
      <w:szCs w:val="32"/>
    </w:rPr>
  </w:style>
  <w:style w:type="character" w:customStyle="1" w:styleId="a7">
    <w:name w:val="副标题 字符"/>
    <w:basedOn w:val="a0"/>
    <w:link w:val="a6"/>
    <w:rsid w:val="00CC149C"/>
    <w:rPr>
      <w:rFonts w:cs="Times New Roman"/>
      <w:b/>
      <w:bCs/>
      <w:kern w:val="28"/>
      <w:sz w:val="28"/>
      <w:szCs w:val="32"/>
    </w:rPr>
  </w:style>
  <w:style w:type="character" w:styleId="a8">
    <w:name w:val="Strong"/>
    <w:qFormat/>
    <w:rsid w:val="00CC149C"/>
    <w:rPr>
      <w:b/>
      <w:bCs/>
    </w:rPr>
  </w:style>
  <w:style w:type="character" w:styleId="a9">
    <w:name w:val="Emphasis"/>
    <w:uiPriority w:val="20"/>
    <w:qFormat/>
    <w:rsid w:val="00CC149C"/>
    <w:rPr>
      <w:i/>
      <w:iCs/>
    </w:rPr>
  </w:style>
  <w:style w:type="paragraph" w:styleId="aa">
    <w:name w:val="No Spacing"/>
    <w:link w:val="ab"/>
    <w:uiPriority w:val="1"/>
    <w:qFormat/>
    <w:rsid w:val="00CC149C"/>
    <w:rPr>
      <w:rFonts w:ascii="Calibri" w:hAnsi="Calibri"/>
      <w:sz w:val="22"/>
      <w:szCs w:val="22"/>
    </w:rPr>
  </w:style>
  <w:style w:type="character" w:customStyle="1" w:styleId="ab">
    <w:name w:val="无间隔 字符"/>
    <w:basedOn w:val="a0"/>
    <w:link w:val="aa"/>
    <w:uiPriority w:val="1"/>
    <w:rsid w:val="00CC149C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CC149C"/>
    <w:pPr>
      <w:ind w:firstLine="420"/>
    </w:pPr>
  </w:style>
  <w:style w:type="paragraph" w:styleId="ad">
    <w:name w:val="header"/>
    <w:basedOn w:val="a"/>
    <w:link w:val="ae"/>
    <w:uiPriority w:val="99"/>
    <w:semiHidden/>
    <w:unhideWhenUsed/>
    <w:rsid w:val="00C75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semiHidden/>
    <w:rsid w:val="00C75C59"/>
    <w:rPr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C75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C75C59"/>
    <w:rPr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921717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921717"/>
    <w:rPr>
      <w:kern w:val="2"/>
      <w:sz w:val="21"/>
      <w:szCs w:val="21"/>
    </w:rPr>
  </w:style>
  <w:style w:type="table" w:styleId="af3">
    <w:name w:val="Table Grid"/>
    <w:basedOn w:val="a1"/>
    <w:uiPriority w:val="59"/>
    <w:rsid w:val="000306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 Indent"/>
    <w:basedOn w:val="a"/>
    <w:link w:val="af5"/>
    <w:rsid w:val="003A3289"/>
    <w:pPr>
      <w:spacing w:line="240" w:lineRule="auto"/>
      <w:ind w:firstLine="480"/>
    </w:pPr>
    <w:rPr>
      <w:rFonts w:ascii="宋体" w:eastAsia="宋体" w:hAnsi="宋体"/>
      <w:sz w:val="24"/>
      <w:szCs w:val="24"/>
    </w:rPr>
  </w:style>
  <w:style w:type="character" w:customStyle="1" w:styleId="af5">
    <w:name w:val="正文文本缩进 字符"/>
    <w:basedOn w:val="a0"/>
    <w:link w:val="af4"/>
    <w:rsid w:val="003A3289"/>
    <w:rPr>
      <w:rFonts w:ascii="宋体" w:hAnsi="宋体"/>
      <w:kern w:val="2"/>
      <w:sz w:val="24"/>
      <w:szCs w:val="24"/>
    </w:rPr>
  </w:style>
  <w:style w:type="paragraph" w:styleId="21">
    <w:name w:val="Body Text Indent 2"/>
    <w:basedOn w:val="a"/>
    <w:link w:val="22"/>
    <w:rsid w:val="003A3289"/>
    <w:pPr>
      <w:spacing w:line="240" w:lineRule="auto"/>
      <w:ind w:firstLineChars="175" w:firstLine="420"/>
    </w:pPr>
    <w:rPr>
      <w:rFonts w:ascii="宋体" w:eastAsia="宋体" w:hAnsi="宋体"/>
      <w:sz w:val="24"/>
      <w:szCs w:val="24"/>
    </w:rPr>
  </w:style>
  <w:style w:type="character" w:customStyle="1" w:styleId="22">
    <w:name w:val="正文文本缩进 2 字符"/>
    <w:basedOn w:val="a0"/>
    <w:link w:val="21"/>
    <w:rsid w:val="003A3289"/>
    <w:rPr>
      <w:rFonts w:ascii="宋体" w:hAnsi="宋体"/>
      <w:kern w:val="2"/>
      <w:sz w:val="24"/>
      <w:szCs w:val="24"/>
    </w:rPr>
  </w:style>
  <w:style w:type="paragraph" w:customStyle="1" w:styleId="style1">
    <w:name w:val="style1"/>
    <w:basedOn w:val="a"/>
    <w:rsid w:val="003A328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A3289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06217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4F7C-7B23-4B2D-9324-5220A2C7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803</Characters>
  <Application>Microsoft Office Word</Application>
  <DocSecurity>0</DocSecurity>
  <Lines>6</Lines>
  <Paragraphs>1</Paragraphs>
  <ScaleCrop>false</ScaleCrop>
  <Company>微软中国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朱华森</cp:lastModifiedBy>
  <cp:revision>2</cp:revision>
  <cp:lastPrinted>2017-09-15T03:39:00Z</cp:lastPrinted>
  <dcterms:created xsi:type="dcterms:W3CDTF">2017-10-26T01:15:00Z</dcterms:created>
  <dcterms:modified xsi:type="dcterms:W3CDTF">2017-10-26T01:15:00Z</dcterms:modified>
</cp:coreProperties>
</file>